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69"/>
        <w:gridCol w:w="3169"/>
        <w:gridCol w:w="3169"/>
        <w:gridCol w:w="3169"/>
      </w:tblGrid>
      <w:tr w:rsidR="00CE08DB" w:rsidRPr="000015CD" w:rsidTr="00CE08DB">
        <w:tc>
          <w:tcPr>
            <w:tcW w:w="3168" w:type="dxa"/>
            <w:shd w:val="clear" w:color="auto" w:fill="808080" w:themeFill="background1" w:themeFillShade="80"/>
            <w:tcMar>
              <w:top w:w="170" w:type="dxa"/>
              <w:bottom w:w="170" w:type="dxa"/>
            </w:tcMar>
          </w:tcPr>
          <w:p w:rsidR="000015CD" w:rsidRPr="00CE08DB" w:rsidRDefault="000015CD" w:rsidP="000015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E08DB">
              <w:rPr>
                <w:rFonts w:ascii="Century Gothic" w:hAnsi="Century Gothic"/>
                <w:b/>
                <w:sz w:val="28"/>
                <w:szCs w:val="28"/>
              </w:rPr>
              <w:t>Winteraktive Tiere</w:t>
            </w:r>
          </w:p>
        </w:tc>
        <w:tc>
          <w:tcPr>
            <w:tcW w:w="3169" w:type="dxa"/>
            <w:shd w:val="clear" w:color="auto" w:fill="808080" w:themeFill="background1" w:themeFillShade="80"/>
            <w:tcMar>
              <w:top w:w="170" w:type="dxa"/>
              <w:bottom w:w="170" w:type="dxa"/>
            </w:tcMar>
          </w:tcPr>
          <w:p w:rsidR="000015CD" w:rsidRPr="00CE08DB" w:rsidRDefault="000015CD" w:rsidP="000015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E08DB">
              <w:rPr>
                <w:rFonts w:ascii="Century Gothic" w:hAnsi="Century Gothic"/>
                <w:b/>
                <w:sz w:val="28"/>
                <w:szCs w:val="28"/>
              </w:rPr>
              <w:t>Zugvögel</w:t>
            </w:r>
          </w:p>
        </w:tc>
        <w:tc>
          <w:tcPr>
            <w:tcW w:w="3169" w:type="dxa"/>
            <w:shd w:val="clear" w:color="auto" w:fill="808080" w:themeFill="background1" w:themeFillShade="80"/>
            <w:tcMar>
              <w:top w:w="170" w:type="dxa"/>
              <w:bottom w:w="170" w:type="dxa"/>
            </w:tcMar>
          </w:tcPr>
          <w:p w:rsidR="000015CD" w:rsidRPr="00CE08DB" w:rsidRDefault="000015CD" w:rsidP="000015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E08DB">
              <w:rPr>
                <w:rFonts w:ascii="Century Gothic" w:hAnsi="Century Gothic"/>
                <w:b/>
                <w:sz w:val="28"/>
                <w:szCs w:val="28"/>
              </w:rPr>
              <w:t>Winterruhe</w:t>
            </w:r>
          </w:p>
        </w:tc>
        <w:tc>
          <w:tcPr>
            <w:tcW w:w="3169" w:type="dxa"/>
            <w:shd w:val="clear" w:color="auto" w:fill="808080" w:themeFill="background1" w:themeFillShade="80"/>
            <w:tcMar>
              <w:top w:w="170" w:type="dxa"/>
              <w:bottom w:w="170" w:type="dxa"/>
            </w:tcMar>
          </w:tcPr>
          <w:p w:rsidR="000015CD" w:rsidRPr="00CE08DB" w:rsidRDefault="000015CD" w:rsidP="000015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E08DB">
              <w:rPr>
                <w:rFonts w:ascii="Century Gothic" w:hAnsi="Century Gothic"/>
                <w:b/>
                <w:sz w:val="28"/>
                <w:szCs w:val="28"/>
              </w:rPr>
              <w:t>Winterstarre</w:t>
            </w:r>
          </w:p>
        </w:tc>
        <w:tc>
          <w:tcPr>
            <w:tcW w:w="3169" w:type="dxa"/>
            <w:shd w:val="clear" w:color="auto" w:fill="808080" w:themeFill="background1" w:themeFillShade="80"/>
            <w:tcMar>
              <w:top w:w="170" w:type="dxa"/>
              <w:bottom w:w="170" w:type="dxa"/>
            </w:tcMar>
          </w:tcPr>
          <w:p w:rsidR="000015CD" w:rsidRPr="00CE08DB" w:rsidRDefault="000015CD" w:rsidP="000015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E08DB">
              <w:rPr>
                <w:rFonts w:ascii="Century Gothic" w:hAnsi="Century Gothic"/>
                <w:b/>
                <w:sz w:val="28"/>
                <w:szCs w:val="28"/>
              </w:rPr>
              <w:t>Winterschlaf</w:t>
            </w:r>
          </w:p>
        </w:tc>
      </w:tr>
      <w:tr w:rsidR="000015CD" w:rsidRPr="000015CD" w:rsidTr="00CE08DB">
        <w:tc>
          <w:tcPr>
            <w:tcW w:w="3168" w:type="dxa"/>
            <w:tcMar>
              <w:top w:w="170" w:type="dxa"/>
              <w:bottom w:w="170" w:type="dxa"/>
            </w:tcMar>
          </w:tcPr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fressen sich im Herbst eine Fettschicht an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schlafen mehrere Monate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Atmung und Herzschlag verlangsamen sich</w:t>
            </w:r>
          </w:p>
        </w:tc>
        <w:tc>
          <w:tcPr>
            <w:tcW w:w="3169" w:type="dxa"/>
            <w:tcMar>
              <w:top w:w="170" w:type="dxa"/>
              <w:bottom w:w="170" w:type="dxa"/>
            </w:tcMar>
          </w:tcPr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legen im Herbst Vorräte an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wachen mehrmals auf, um zu essen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schlafen an geschützten Orten</w:t>
            </w:r>
          </w:p>
        </w:tc>
        <w:tc>
          <w:tcPr>
            <w:tcW w:w="3169" w:type="dxa"/>
            <w:tcMar>
              <w:top w:w="170" w:type="dxa"/>
              <w:bottom w:w="170" w:type="dxa"/>
            </w:tcMar>
          </w:tcPr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können nicht geweckt werden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sind komplett erstarrt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nur bei wechselwarmen Tieren</w:t>
            </w:r>
          </w:p>
        </w:tc>
        <w:tc>
          <w:tcPr>
            <w:tcW w:w="3169" w:type="dxa"/>
            <w:tcMar>
              <w:top w:w="170" w:type="dxa"/>
              <w:bottom w:w="170" w:type="dxa"/>
            </w:tcMar>
          </w:tcPr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fliegen im Herbst in warme Gebiete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fressen sich im Herbst eine Fettschicht an</w:t>
            </w:r>
          </w:p>
        </w:tc>
        <w:tc>
          <w:tcPr>
            <w:tcW w:w="3169" w:type="dxa"/>
            <w:tcMar>
              <w:top w:w="170" w:type="dxa"/>
              <w:bottom w:w="170" w:type="dxa"/>
            </w:tcMar>
          </w:tcPr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leben im Winter normal weiter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bekommen ein Winterfell bzw. Daunen</w:t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015CD">
              <w:rPr>
                <w:rFonts w:ascii="Century Gothic" w:hAnsi="Century Gothic"/>
                <w:sz w:val="28"/>
                <w:szCs w:val="28"/>
              </w:rPr>
              <w:t>gehen auf Nahrungssuche</w:t>
            </w:r>
          </w:p>
        </w:tc>
      </w:tr>
      <w:tr w:rsidR="000015CD" w:rsidRPr="000015CD" w:rsidTr="00CE08DB">
        <w:tc>
          <w:tcPr>
            <w:tcW w:w="3168" w:type="dxa"/>
            <w:tcMar>
              <w:top w:w="170" w:type="dxa"/>
              <w:bottom w:w="170" w:type="dxa"/>
            </w:tcMar>
          </w:tcPr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4C5D326" wp14:editId="04421307">
                  <wp:extent cx="1080000" cy="1259385"/>
                  <wp:effectExtent l="0" t="0" r="6350" b="0"/>
                  <wp:docPr id="10" name="Grafik 10" descr="Squirrel by Fir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uirrel by Fir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Eichhörnchen</w:t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5E0AC30" wp14:editId="473A9391">
                  <wp:extent cx="1080000" cy="754285"/>
                  <wp:effectExtent l="0" t="0" r="6350" b="8255"/>
                  <wp:docPr id="9" name="Grafik 9" descr="Black bear by papapis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lack bear by papapis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5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Bär</w:t>
            </w:r>
          </w:p>
        </w:tc>
        <w:tc>
          <w:tcPr>
            <w:tcW w:w="3169" w:type="dxa"/>
            <w:tcMar>
              <w:top w:w="170" w:type="dxa"/>
              <w:bottom w:w="170" w:type="dxa"/>
            </w:tcMar>
          </w:tcPr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3BEB55" wp14:editId="6EBFE48F">
                  <wp:extent cx="1080000" cy="672158"/>
                  <wp:effectExtent l="0" t="0" r="6350" b="0"/>
                  <wp:docPr id="7" name="Grafik 7" descr="Hedgehog 2 by Fir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dgehog 2 by Fir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7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Igel</w:t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2B02321" wp14:editId="4A409975">
                  <wp:extent cx="1080000" cy="524661"/>
                  <wp:effectExtent l="0" t="0" r="6350" b="8890"/>
                  <wp:docPr id="2" name="Grafik 2" descr="bat by papapis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t by papapis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2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Default="00CE08DB" w:rsidP="00CE08D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Fledermaus</w:t>
            </w:r>
          </w:p>
          <w:p w:rsidR="00CE08DB" w:rsidRDefault="00CE08DB" w:rsidP="00CE08D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CE08DB" w:rsidRDefault="00CE08DB" w:rsidP="00CE08D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4BE9A2" wp14:editId="1A4EB44F">
                  <wp:extent cx="1080000" cy="718301"/>
                  <wp:effectExtent l="0" t="0" r="6350" b="5715"/>
                  <wp:docPr id="20" name="Grafik 20" descr="Woodchuck 2 by Fir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odchuck 2 by Fir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1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8DB" w:rsidRPr="000015CD" w:rsidRDefault="00CE08DB" w:rsidP="00CE08D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Murmeltier</w:t>
            </w:r>
          </w:p>
        </w:tc>
        <w:tc>
          <w:tcPr>
            <w:tcW w:w="3169" w:type="dxa"/>
            <w:tcMar>
              <w:top w:w="170" w:type="dxa"/>
              <w:bottom w:w="170" w:type="dxa"/>
            </w:tcMar>
          </w:tcPr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6806FA" wp14:editId="29E07B37">
                  <wp:extent cx="1080000" cy="866377"/>
                  <wp:effectExtent l="0" t="0" r="6350" b="0"/>
                  <wp:docPr id="16" name="Grafik 16" descr="Swallow by Fir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wallow by Fir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6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Schwalbe</w:t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3E3B104" wp14:editId="710ABD98">
                  <wp:extent cx="1080000" cy="1484846"/>
                  <wp:effectExtent l="0" t="0" r="6350" b="1270"/>
                  <wp:docPr id="15" name="Grafik 15" descr="stork by papapis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tork by papapis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8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Storch</w:t>
            </w:r>
          </w:p>
        </w:tc>
        <w:tc>
          <w:tcPr>
            <w:tcW w:w="3169" w:type="dxa"/>
            <w:tcMar>
              <w:top w:w="170" w:type="dxa"/>
              <w:bottom w:w="170" w:type="dxa"/>
            </w:tcMar>
          </w:tcPr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4185393" wp14:editId="744B02D8">
                  <wp:extent cx="1080000" cy="407473"/>
                  <wp:effectExtent l="0" t="0" r="6350" b="0"/>
                  <wp:docPr id="26" name="Grafik 26" descr="Ermine by Fir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mine by Fir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40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Hermelin</w:t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CB90D81" wp14:editId="62480393">
                  <wp:extent cx="1080000" cy="510329"/>
                  <wp:effectExtent l="0" t="0" r="6350" b="4445"/>
                  <wp:docPr id="19" name="Grafik 19" descr="fox by johnny_automa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ox by johnny_automa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1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Fuchs</w:t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FBE0606" wp14:editId="37FA1C66">
                  <wp:extent cx="1080000" cy="997045"/>
                  <wp:effectExtent l="0" t="0" r="6350" b="0"/>
                  <wp:docPr id="30" name="Grafik 30" descr="Ousel by Fir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usel by Fir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9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Amsel</w:t>
            </w:r>
          </w:p>
        </w:tc>
        <w:tc>
          <w:tcPr>
            <w:tcW w:w="3169" w:type="dxa"/>
            <w:tcMar>
              <w:top w:w="170" w:type="dxa"/>
              <w:bottom w:w="170" w:type="dxa"/>
            </w:tcMar>
          </w:tcPr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1205797" wp14:editId="20CCE9DD">
                  <wp:extent cx="1080000" cy="925714"/>
                  <wp:effectExtent l="0" t="0" r="6350" b="8255"/>
                  <wp:docPr id="17" name="Grafik 17" descr="Frog  by papapis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rog  by papapis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2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Frosch</w:t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0348AFD" wp14:editId="2AC50598">
                  <wp:extent cx="1080000" cy="471747"/>
                  <wp:effectExtent l="0" t="0" r="6350" b="5080"/>
                  <wp:docPr id="28" name="Grafik 28" descr="monitor lizard by papapis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nitor lizard by papapis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47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Eidechse</w:t>
            </w: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3747175" wp14:editId="05317C29">
                  <wp:extent cx="1080000" cy="504621"/>
                  <wp:effectExtent l="0" t="0" r="6350" b="0"/>
                  <wp:docPr id="33" name="Grafik 33" descr="snail  by papapis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nail  by papapis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0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CD" w:rsidRPr="000015CD" w:rsidRDefault="000015CD" w:rsidP="000015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Schnecke</w:t>
            </w:r>
          </w:p>
        </w:tc>
      </w:tr>
    </w:tbl>
    <w:p w:rsidR="00CE08DB" w:rsidRDefault="00CE08DB" w:rsidP="00CE08DB">
      <w:pPr>
        <w:spacing w:after="0"/>
        <w:rPr>
          <w:rFonts w:ascii="Century Gothic" w:hAnsi="Century Gothic"/>
          <w:sz w:val="24"/>
          <w:szCs w:val="24"/>
        </w:rPr>
      </w:pPr>
    </w:p>
    <w:p w:rsidR="00CE08DB" w:rsidRDefault="00CE08DB" w:rsidP="00CE08DB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14602"/>
      </w:tblGrid>
      <w:tr w:rsidR="00CE08DB" w:rsidTr="00CE08DB">
        <w:tc>
          <w:tcPr>
            <w:tcW w:w="788" w:type="dxa"/>
            <w:vAlign w:val="center"/>
          </w:tcPr>
          <w:p w:rsidR="00CE08DB" w:rsidRDefault="00CE08DB" w:rsidP="00CE08D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8E67C09" wp14:editId="0D31190C">
                  <wp:extent cx="356235" cy="356235"/>
                  <wp:effectExtent l="0" t="0" r="5715" b="5715"/>
                  <wp:docPr id="27" name="Grafik 27" descr="C:\Users\Jonny\AppData\Local\Microsoft\Windows\INetCache\Content.Word\noun_scissor_1932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Jonny\AppData\Local\Microsoft\Windows\INetCache\Content.Word\noun_scissor_1932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2" w:type="dxa"/>
            <w:vAlign w:val="center"/>
          </w:tcPr>
          <w:p w:rsidR="00CE08DB" w:rsidRPr="00CE08DB" w:rsidRDefault="00CE08DB" w:rsidP="00CE08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Hier ist etwas durcheinander gekommen. Schneide die Teile an der gestrichelten Linie aus und klebe sie richtig in dein Heft.</w:t>
            </w:r>
          </w:p>
        </w:tc>
      </w:tr>
    </w:tbl>
    <w:p w:rsidR="00CE08DB" w:rsidRDefault="00CE08DB">
      <w:pPr>
        <w:rPr>
          <w:rFonts w:ascii="Century Gothic" w:hAnsi="Century Gothic"/>
          <w:sz w:val="24"/>
          <w:szCs w:val="24"/>
        </w:rPr>
        <w:sectPr w:rsidR="00CE08DB" w:rsidSect="000015C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E08DB" w:rsidRPr="002237D6" w:rsidRDefault="00CE08DB" w:rsidP="00CE08DB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7211"/>
      </w:tblGrid>
      <w:tr w:rsidR="00CE08DB" w:rsidRPr="002237D6" w:rsidTr="00CE08DB">
        <w:trPr>
          <w:trHeight w:val="27"/>
        </w:trPr>
        <w:tc>
          <w:tcPr>
            <w:tcW w:w="207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21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CE08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Überwinterungsstrategien – </w:t>
            </w:r>
            <w:r>
              <w:rPr>
                <w:rFonts w:ascii="Century Gothic" w:hAnsi="Century Gothic"/>
                <w:sz w:val="16"/>
                <w:szCs w:val="16"/>
              </w:rPr>
              <w:t>Arbeitsblatt zur Ergebnissicherung</w:t>
            </w:r>
          </w:p>
        </w:tc>
      </w:tr>
      <w:tr w:rsidR="00CE08DB" w:rsidRPr="002237D6" w:rsidTr="00CE08DB">
        <w:trPr>
          <w:trHeight w:val="32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2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CE08DB" w:rsidRPr="002237D6" w:rsidTr="00CE08DB">
        <w:trPr>
          <w:trHeight w:val="32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Hinweise</w:t>
            </w:r>
          </w:p>
        </w:tc>
        <w:tc>
          <w:tcPr>
            <w:tcW w:w="72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</w:tr>
      <w:tr w:rsidR="00CE08DB" w:rsidRPr="002237D6" w:rsidTr="00CE08DB">
        <w:trPr>
          <w:trHeight w:val="1079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2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CE08DB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 w:rsidRPr="00CE08DB">
              <w:rPr>
                <w:rFonts w:ascii="Century Gothic" w:hAnsi="Century Gothic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3A3CA3C" wp14:editId="6D925C53">
                  <wp:extent cx="900000" cy="315476"/>
                  <wp:effectExtent l="0" t="0" r="0" b="8890"/>
                  <wp:docPr id="67" name="Grafik 67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8DB" w:rsidRPr="00CE08DB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 w:rsidRPr="00CE08DB">
              <w:rPr>
                <w:rFonts w:ascii="Century Gothic" w:hAnsi="Century Gothic"/>
                <w:sz w:val="16"/>
                <w:szCs w:val="16"/>
              </w:rPr>
              <w:t xml:space="preserve">Die Datei wurde unter der </w:t>
            </w:r>
            <w:proofErr w:type="spellStart"/>
            <w:r w:rsidRPr="00CE08DB">
              <w:rPr>
                <w:rFonts w:ascii="Century Gothic" w:hAnsi="Century Gothic"/>
                <w:sz w:val="16"/>
                <w:szCs w:val="16"/>
              </w:rPr>
              <w:t>Lizenz„Creative</w:t>
            </w:r>
            <w:proofErr w:type="spellEnd"/>
            <w:r w:rsidRPr="00CE08D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CE08DB">
              <w:rPr>
                <w:rFonts w:ascii="Century Gothic" w:hAnsi="Century Gothic"/>
                <w:sz w:val="16"/>
                <w:szCs w:val="16"/>
              </w:rPr>
              <w:t>Commons</w:t>
            </w:r>
            <w:proofErr w:type="spellEnd"/>
            <w:r w:rsidRPr="00CE08D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CE08DB">
              <w:rPr>
                <w:rFonts w:ascii="Century Gothic" w:hAnsi="Century Gothic"/>
                <w:sz w:val="16"/>
                <w:szCs w:val="16"/>
              </w:rPr>
              <w:t>Namensnennung“in</w:t>
            </w:r>
            <w:proofErr w:type="spellEnd"/>
            <w:r w:rsidRPr="00CE08DB">
              <w:rPr>
                <w:rFonts w:ascii="Century Gothic" w:hAnsi="Century Gothic"/>
                <w:sz w:val="16"/>
                <w:szCs w:val="16"/>
              </w:rPr>
              <w:t xml:space="preserve"> Version 3.0 (abgekürzt „CC-</w:t>
            </w:r>
            <w:proofErr w:type="spellStart"/>
            <w:r w:rsidRPr="00CE08DB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CE08DB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CE08DB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CE08DB">
              <w:rPr>
                <w:rFonts w:ascii="Century Gothic" w:hAnsi="Century Gothic"/>
                <w:sz w:val="16"/>
                <w:szCs w:val="16"/>
              </w:rPr>
              <w:t xml:space="preserve"> 3.0“) veröffentlicht. Den rechtsverbindlichen Lizenzvertrag finden Sie unter </w:t>
            </w:r>
            <w:hyperlink r:id="rId21" w:history="1">
              <w:r w:rsidRPr="00CE08DB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https://creativecommons.org/licenses/by/3.0/de/</w:t>
              </w:r>
            </w:hyperlink>
            <w:r w:rsidRPr="00CE08D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CE08DB" w:rsidRPr="002237D6" w:rsidTr="00CE08DB">
        <w:trPr>
          <w:trHeight w:val="211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Quelle</w:t>
            </w:r>
            <w:r>
              <w:rPr>
                <w:rFonts w:ascii="Century Gothic" w:hAnsi="Century Gothic"/>
                <w:sz w:val="16"/>
                <w:szCs w:val="16"/>
              </w:rPr>
              <w:t>(n)</w:t>
            </w:r>
            <w:r w:rsidRPr="002237D6">
              <w:rPr>
                <w:rFonts w:ascii="Century Gothic" w:hAnsi="Century Gothic"/>
                <w:sz w:val="16"/>
                <w:szCs w:val="16"/>
              </w:rPr>
              <w:t xml:space="preserve">: </w:t>
            </w:r>
          </w:p>
        </w:tc>
        <w:tc>
          <w:tcPr>
            <w:tcW w:w="72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D23A14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</w:tc>
      </w:tr>
      <w:tr w:rsidR="00CE08DB" w:rsidRPr="003842A9" w:rsidTr="00CE08DB">
        <w:trPr>
          <w:trHeight w:val="6290"/>
        </w:trPr>
        <w:tc>
          <w:tcPr>
            <w:tcW w:w="2077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CE08DB" w:rsidRPr="002237D6" w:rsidRDefault="00CE08DB" w:rsidP="001E7E4A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211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9A5B3F" w:rsidRPr="009A5B3F" w:rsidRDefault="00CE08DB" w:rsidP="009A5B3F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5B3F">
              <w:rPr>
                <w:rFonts w:ascii="Century Gothic" w:hAnsi="Century Gothic"/>
                <w:sz w:val="16"/>
                <w:szCs w:val="16"/>
              </w:rPr>
              <w:t>Folgende</w:t>
            </w:r>
            <w:r w:rsidRPr="009A5B3F">
              <w:rPr>
                <w:rFonts w:ascii="Century Gothic" w:hAnsi="Century Gothic"/>
                <w:sz w:val="16"/>
                <w:szCs w:val="16"/>
              </w:rPr>
              <w:t xml:space="preserve"> Grafiken von </w:t>
            </w:r>
            <w:hyperlink r:id="rId22" w:history="1">
              <w:r w:rsidRPr="009A5B3F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</w:t>
              </w:r>
            </w:hyperlink>
            <w:r w:rsidRPr="009A5B3F">
              <w:rPr>
                <w:rFonts w:ascii="Century Gothic" w:hAnsi="Century Gothic"/>
                <w:sz w:val="16"/>
                <w:szCs w:val="16"/>
              </w:rPr>
              <w:t xml:space="preserve"> , veröffentlicht unter Public Domain (siehe </w:t>
            </w:r>
            <w:hyperlink r:id="rId23" w:history="1">
              <w:r w:rsidRPr="009A5B3F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Pr="009A5B3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E08DB" w:rsidRPr="009A5B3F" w:rsidRDefault="00CE08DB" w:rsidP="009A5B3F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5B3F">
              <w:rPr>
                <w:rFonts w:ascii="Century Gothic" w:hAnsi="Century Gothic"/>
                <w:sz w:val="16"/>
                <w:szCs w:val="16"/>
                <w:lang w:val="en-US"/>
              </w:rPr>
              <w:t xml:space="preserve">Hedgehog-2 </w:t>
            </w:r>
            <w:hyperlink r:id="rId24" w:history="1">
              <w:r w:rsidRPr="009A5B3F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https://openclipart.org/detail/2876</w:t>
              </w:r>
              <w:r w:rsidRPr="009A5B3F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2</w:t>
              </w:r>
              <w:r w:rsidRPr="009A5B3F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1/hedgehog-2</w:t>
              </w:r>
            </w:hyperlink>
            <w:r w:rsidRPr="009A5B3F">
              <w:rPr>
                <w:rFonts w:ascii="Century Gothic" w:hAnsi="Century Gothic"/>
                <w:sz w:val="16"/>
                <w:lang w:val="en-US"/>
              </w:rPr>
              <w:t xml:space="preserve"> </w:t>
            </w:r>
          </w:p>
          <w:p w:rsidR="00CE08DB" w:rsidRPr="003842A9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Bat </w:t>
            </w:r>
            <w:hyperlink r:id="rId25" w:history="1">
              <w:r w:rsidRPr="003842A9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https://openclipart.org/detail/23889/bat</w:t>
              </w:r>
            </w:hyperlink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:rsidR="00CE08DB" w:rsidRPr="003842A9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Woodchuck </w:t>
            </w:r>
            <w:hyperlink r:id="rId26" w:history="1"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https://opencli</w:t>
              </w:r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p</w:t>
              </w:r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art.org/detail/280301/woodchuck-2</w:t>
              </w:r>
            </w:hyperlink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:rsidR="00CE08DB" w:rsidRPr="003842A9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Black Bear </w:t>
            </w:r>
            <w:hyperlink r:id="rId27" w:history="1">
              <w:r w:rsidRPr="003842A9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https://openclipart.org/detail/24590/black-bear</w:t>
              </w:r>
            </w:hyperlink>
            <w:r w:rsidRPr="003842A9">
              <w:rPr>
                <w:rFonts w:ascii="Century Gothic" w:hAnsi="Century Gothic"/>
                <w:sz w:val="16"/>
                <w:lang w:val="en-US"/>
              </w:rPr>
              <w:t xml:space="preserve"> </w:t>
            </w:r>
          </w:p>
          <w:p w:rsidR="00CE08DB" w:rsidRPr="003842A9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Squirrel </w:t>
            </w:r>
            <w:hyperlink r:id="rId28" w:history="1"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h</w:t>
              </w:r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t</w:t>
              </w:r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tps://openclipart.org/detail/226856/squirrel</w:t>
              </w:r>
            </w:hyperlink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:rsidR="00CE08DB" w:rsidRPr="003842A9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Frog </w:t>
            </w:r>
            <w:hyperlink r:id="rId29" w:history="1">
              <w:r w:rsidRPr="003842A9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https://openclipart.org/detail/48739/frog</w:t>
              </w:r>
            </w:hyperlink>
            <w:r w:rsidRPr="003842A9">
              <w:rPr>
                <w:rFonts w:ascii="Century Gothic" w:hAnsi="Century Gothic"/>
                <w:sz w:val="16"/>
                <w:lang w:val="en-US"/>
              </w:rPr>
              <w:t xml:space="preserve"> </w:t>
            </w:r>
          </w:p>
          <w:p w:rsidR="00CE08DB" w:rsidRPr="003842A9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lang w:val="en-US"/>
              </w:rPr>
              <w:t xml:space="preserve">Black snake </w:t>
            </w:r>
            <w:hyperlink r:id="rId30" w:history="1">
              <w:r w:rsidRPr="003842A9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https://openclipart.org/detail/24594/black-snake</w:t>
              </w:r>
            </w:hyperlink>
            <w:r w:rsidRPr="003842A9">
              <w:rPr>
                <w:rFonts w:ascii="Century Gothic" w:hAnsi="Century Gothic"/>
                <w:sz w:val="16"/>
                <w:lang w:val="en-US"/>
              </w:rPr>
              <w:t xml:space="preserve"> </w:t>
            </w:r>
          </w:p>
          <w:p w:rsidR="00CE08DB" w:rsidRPr="00CE08DB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lang w:val="en-US"/>
              </w:rPr>
              <w:t xml:space="preserve">Monitor lizard </w:t>
            </w:r>
            <w:hyperlink r:id="rId31" w:history="1">
              <w:r w:rsidRPr="003842A9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https://o</w:t>
              </w:r>
              <w:r w:rsidRPr="003842A9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p</w:t>
              </w:r>
              <w:r w:rsidRPr="003842A9">
                <w:rPr>
                  <w:rStyle w:val="Hyperlink"/>
                  <w:rFonts w:ascii="Century Gothic" w:hAnsi="Century Gothic"/>
                  <w:sz w:val="16"/>
                  <w:lang w:val="en-US"/>
                </w:rPr>
                <w:t>enclipart.org/detail/121039/monitor-lizard</w:t>
              </w:r>
            </w:hyperlink>
            <w:r w:rsidRPr="003842A9">
              <w:rPr>
                <w:rFonts w:ascii="Century Gothic" w:hAnsi="Century Gothic"/>
                <w:sz w:val="16"/>
                <w:lang w:val="en-US"/>
              </w:rPr>
              <w:t xml:space="preserve"> </w:t>
            </w:r>
          </w:p>
          <w:p w:rsidR="00CE08DB" w:rsidRPr="002D6C90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D6C90">
              <w:rPr>
                <w:rFonts w:ascii="Century Gothic" w:hAnsi="Century Gothic"/>
                <w:sz w:val="16"/>
                <w:szCs w:val="16"/>
                <w:lang w:val="en-US"/>
              </w:rPr>
              <w:t xml:space="preserve">Stork </w:t>
            </w:r>
            <w:hyperlink r:id="rId32" w:history="1">
              <w:r w:rsidRPr="002D6C90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https://openclipart.org/detail/124039/stork</w:t>
              </w:r>
            </w:hyperlink>
            <w:r w:rsidRPr="002D6C90">
              <w:rPr>
                <w:rFonts w:ascii="Century Gothic" w:hAnsi="Century Gothic"/>
                <w:sz w:val="16"/>
                <w:lang w:val="en-US"/>
              </w:rPr>
              <w:t xml:space="preserve"> </w:t>
            </w:r>
          </w:p>
          <w:p w:rsidR="00CE08DB" w:rsidRPr="00CE08DB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Swallow </w:t>
            </w:r>
            <w:hyperlink r:id="rId33" w:history="1"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https://openclipart.org/deta</w:t>
              </w:r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i</w:t>
              </w:r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l/226292/swallow</w:t>
              </w:r>
            </w:hyperlink>
            <w:r w:rsidRPr="003842A9">
              <w:rPr>
                <w:rFonts w:ascii="Century Gothic" w:hAnsi="Century Gothic"/>
                <w:sz w:val="16"/>
                <w:lang w:val="en-US"/>
              </w:rPr>
              <w:t xml:space="preserve"> </w:t>
            </w:r>
          </w:p>
          <w:p w:rsidR="00CE08DB" w:rsidRPr="003842A9" w:rsidRDefault="00CE08DB" w:rsidP="001E7E4A">
            <w:pPr>
              <w:pStyle w:val="Listenabsatz"/>
              <w:numPr>
                <w:ilvl w:val="1"/>
                <w:numId w:val="1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842A9">
              <w:rPr>
                <w:rFonts w:ascii="Century Gothic" w:hAnsi="Century Gothic"/>
                <w:sz w:val="16"/>
                <w:szCs w:val="16"/>
                <w:lang w:val="en-US"/>
              </w:rPr>
              <w:t xml:space="preserve">Fox </w:t>
            </w:r>
            <w:hyperlink r:id="rId34" w:history="1"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https://openclipart.org/detail/1516/fox</w:t>
              </w:r>
            </w:hyperlink>
            <w:r w:rsidRPr="003842A9">
              <w:rPr>
                <w:rFonts w:ascii="Century Gothic" w:hAnsi="Century Gothic"/>
                <w:sz w:val="16"/>
                <w:lang w:val="en-US"/>
              </w:rPr>
              <w:t xml:space="preserve"> </w:t>
            </w:r>
          </w:p>
          <w:p w:rsidR="00CE08DB" w:rsidRPr="004950BD" w:rsidRDefault="00CE08DB" w:rsidP="001E7E4A">
            <w:pPr>
              <w:pStyle w:val="Listenabsatz"/>
              <w:numPr>
                <w:ilvl w:val="1"/>
                <w:numId w:val="1"/>
              </w:numPr>
              <w:rPr>
                <w:rStyle w:val="Hyperlink"/>
                <w:rFonts w:ascii="Century Gothic" w:hAnsi="Century Gothic"/>
                <w:color w:val="auto"/>
                <w:sz w:val="16"/>
                <w:szCs w:val="16"/>
                <w:u w:val="none"/>
              </w:rPr>
            </w:pPr>
            <w:r w:rsidRPr="004950BD">
              <w:rPr>
                <w:rFonts w:ascii="Century Gothic" w:hAnsi="Century Gothic"/>
                <w:sz w:val="16"/>
                <w:szCs w:val="16"/>
              </w:rPr>
              <w:t xml:space="preserve">Ermine </w:t>
            </w:r>
            <w:hyperlink r:id="rId35" w:history="1">
              <w:r w:rsidRPr="004950BD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https://openclipart.org/detail/282787/ermine</w:t>
              </w:r>
            </w:hyperlink>
            <w:r>
              <w:rPr>
                <w:rStyle w:val="Hyperlink"/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E08DB" w:rsidRDefault="00CE08DB" w:rsidP="001E7E4A">
            <w:pPr>
              <w:pStyle w:val="Listenabsatz"/>
              <w:numPr>
                <w:ilvl w:val="1"/>
                <w:numId w:val="1"/>
              </w:numPr>
              <w:rPr>
                <w:rStyle w:val="Hyperlink"/>
                <w:rFonts w:ascii="Century Gothic" w:hAnsi="Century Gothic"/>
                <w:color w:val="auto"/>
                <w:sz w:val="16"/>
                <w:szCs w:val="16"/>
                <w:u w:val="none"/>
                <w:lang w:val="en-US"/>
              </w:rPr>
            </w:pPr>
            <w:proofErr w:type="spellStart"/>
            <w:r w:rsidRPr="003842A9">
              <w:rPr>
                <w:rStyle w:val="Hyperlink"/>
                <w:rFonts w:ascii="Century Gothic" w:hAnsi="Century Gothic"/>
                <w:color w:val="auto"/>
                <w:sz w:val="16"/>
                <w:szCs w:val="16"/>
                <w:u w:val="none"/>
                <w:lang w:val="en-US"/>
              </w:rPr>
              <w:t>Ousel</w:t>
            </w:r>
            <w:proofErr w:type="spellEnd"/>
            <w:r w:rsidRPr="003842A9">
              <w:rPr>
                <w:rStyle w:val="Hyperlink"/>
                <w:rFonts w:ascii="Century Gothic" w:hAnsi="Century Gothic"/>
                <w:color w:val="auto"/>
                <w:sz w:val="16"/>
                <w:szCs w:val="16"/>
                <w:u w:val="none"/>
                <w:lang w:val="en-US"/>
              </w:rPr>
              <w:t xml:space="preserve"> </w:t>
            </w:r>
            <w:hyperlink r:id="rId36" w:history="1"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https://openclipart.org</w:t>
              </w:r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/</w:t>
              </w:r>
              <w:r w:rsidRPr="003842A9">
                <w:rPr>
                  <w:rStyle w:val="Hyperlink"/>
                  <w:rFonts w:ascii="Century Gothic" w:hAnsi="Century Gothic"/>
                  <w:sz w:val="16"/>
                  <w:szCs w:val="16"/>
                  <w:lang w:val="en-US"/>
                </w:rPr>
                <w:t>detail/262559/ousel</w:t>
              </w:r>
            </w:hyperlink>
            <w:r w:rsidRPr="003842A9">
              <w:rPr>
                <w:rStyle w:val="Hyperlink"/>
                <w:rFonts w:ascii="Century Gothic" w:hAnsi="Century Gothic"/>
                <w:color w:val="auto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009A5B3F" w:rsidRPr="009A5B3F" w:rsidRDefault="009A5B3F" w:rsidP="009A5B3F">
            <w:pPr>
              <w:pStyle w:val="Listenabsatz"/>
              <w:numPr>
                <w:ilvl w:val="0"/>
                <w:numId w:val="1"/>
              </w:numPr>
              <w:rPr>
                <w:rStyle w:val="Hyperlink"/>
                <w:rFonts w:ascii="Century Gothic" w:hAnsi="Century Gothic"/>
                <w:color w:val="auto"/>
                <w:sz w:val="16"/>
                <w:szCs w:val="16"/>
                <w:u w:val="none"/>
              </w:rPr>
            </w:pPr>
            <w:proofErr w:type="spellStart"/>
            <w:r w:rsidRPr="009A5B3F">
              <w:rPr>
                <w:rFonts w:ascii="Century Gothic" w:hAnsi="Century Gothic"/>
                <w:sz w:val="16"/>
                <w:szCs w:val="16"/>
              </w:rPr>
              <w:t>scissor</w:t>
            </w:r>
            <w:proofErr w:type="spellEnd"/>
            <w:r w:rsidRPr="009A5B3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37" w:history="1">
              <w:r w:rsidRPr="009A5B3F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https://thenounproject.com/term/scissor/1932760</w:t>
              </w:r>
            </w:hyperlink>
            <w:r w:rsidRPr="009A5B3F">
              <w:rPr>
                <w:rFonts w:ascii="Century Gothic" w:hAnsi="Century Gothic"/>
                <w:sz w:val="16"/>
                <w:szCs w:val="16"/>
              </w:rPr>
              <w:t xml:space="preserve"> von </w:t>
            </w:r>
            <w:proofErr w:type="spellStart"/>
            <w:r w:rsidRPr="009A5B3F">
              <w:rPr>
                <w:rFonts w:ascii="Century Gothic" w:hAnsi="Century Gothic"/>
                <w:sz w:val="16"/>
                <w:szCs w:val="16"/>
              </w:rPr>
              <w:t>Vectors</w:t>
            </w:r>
            <w:proofErr w:type="spellEnd"/>
            <w:r w:rsidRPr="009A5B3F">
              <w:rPr>
                <w:rFonts w:ascii="Century Gothic" w:hAnsi="Century Gothic"/>
                <w:sz w:val="16"/>
                <w:szCs w:val="16"/>
              </w:rPr>
              <w:t xml:space="preserve"> Market via The </w:t>
            </w:r>
            <w:proofErr w:type="spellStart"/>
            <w:r w:rsidRPr="009A5B3F">
              <w:rPr>
                <w:rFonts w:ascii="Century Gothic" w:hAnsi="Century Gothic"/>
                <w:sz w:val="16"/>
                <w:szCs w:val="16"/>
              </w:rPr>
              <w:t>Noun</w:t>
            </w:r>
            <w:proofErr w:type="spellEnd"/>
            <w:r w:rsidRPr="009A5B3F">
              <w:rPr>
                <w:rFonts w:ascii="Century Gothic" w:hAnsi="Century Gothic"/>
                <w:sz w:val="16"/>
                <w:szCs w:val="16"/>
              </w:rPr>
              <w:t xml:space="preserve"> Project, veröffentlicht unter CC-BY 3.0 (</w:t>
            </w:r>
            <w:hyperlink r:id="rId38" w:history="1">
              <w:r w:rsidRPr="009A5B3F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</w:t>
              </w:r>
            </w:hyperlink>
            <w:r w:rsidRPr="009A5B3F">
              <w:rPr>
                <w:rFonts w:ascii="Century Gothic" w:hAnsi="Century Gothic"/>
                <w:sz w:val="16"/>
                <w:szCs w:val="16"/>
              </w:rPr>
              <w:t>)</w:t>
            </w:r>
            <w:bookmarkStart w:id="0" w:name="_GoBack"/>
            <w:bookmarkEnd w:id="0"/>
          </w:p>
          <w:p w:rsidR="00CE08DB" w:rsidRPr="00CE08DB" w:rsidRDefault="00CE08DB" w:rsidP="00CE08DB">
            <w:pPr>
              <w:ind w:left="720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:rsidR="00AB736B" w:rsidRPr="000015CD" w:rsidRDefault="009A5B3F">
      <w:pPr>
        <w:rPr>
          <w:rFonts w:ascii="Century Gothic" w:hAnsi="Century Gothic"/>
          <w:sz w:val="24"/>
          <w:szCs w:val="24"/>
        </w:rPr>
      </w:pPr>
    </w:p>
    <w:sectPr w:rsidR="00AB736B" w:rsidRPr="000015CD" w:rsidSect="00CE08D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0D57"/>
    <w:multiLevelType w:val="hybridMultilevel"/>
    <w:tmpl w:val="D9005B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CD"/>
    <w:rsid w:val="000015CD"/>
    <w:rsid w:val="003337EA"/>
    <w:rsid w:val="009A5B3F"/>
    <w:rsid w:val="00AD02A3"/>
    <w:rsid w:val="00C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5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08D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08DB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E08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5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08D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08DB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E0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openclipart.org/detail/280301/woodchuck-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reativecommons.org/licenses/by/3.0/de/" TargetMode="External"/><Relationship Id="rId34" Type="http://schemas.openxmlformats.org/officeDocument/2006/relationships/hyperlink" Target="https://openclipart.org/detail/1516/fox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openclipart.org/detail/23889/bat" TargetMode="External"/><Relationship Id="rId33" Type="http://schemas.openxmlformats.org/officeDocument/2006/relationships/hyperlink" Target="https://openclipart.org/detail/226292/swallow" TargetMode="External"/><Relationship Id="rId38" Type="http://schemas.openxmlformats.org/officeDocument/2006/relationships/hyperlink" Target="https://creativecommons.org/licenses/by/3.0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s://openclipart.org/detail/48739/fro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openclipart.org/detail/287621/hedgehog-2" TargetMode="External"/><Relationship Id="rId32" Type="http://schemas.openxmlformats.org/officeDocument/2006/relationships/hyperlink" Target="https://openclipart.org/detail/124039/stork" TargetMode="External"/><Relationship Id="rId37" Type="http://schemas.openxmlformats.org/officeDocument/2006/relationships/hyperlink" Target="https://thenounproject.com/term/scissor/193276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openclipart.org/share" TargetMode="External"/><Relationship Id="rId28" Type="http://schemas.openxmlformats.org/officeDocument/2006/relationships/hyperlink" Target="https://openclipart.org/detail/226856/squirrel" TargetMode="External"/><Relationship Id="rId36" Type="http://schemas.openxmlformats.org/officeDocument/2006/relationships/hyperlink" Target="https://openclipart.org/detail/262559/ouse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openclipart.org/detail/121039/monitor-liz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openclipart.org" TargetMode="External"/><Relationship Id="rId27" Type="http://schemas.openxmlformats.org/officeDocument/2006/relationships/hyperlink" Target="https://openclipart.org/detail/24590/black-bear" TargetMode="External"/><Relationship Id="rId30" Type="http://schemas.openxmlformats.org/officeDocument/2006/relationships/hyperlink" Target="https://openclipart.org/detail/24594/black-snake" TargetMode="External"/><Relationship Id="rId35" Type="http://schemas.openxmlformats.org/officeDocument/2006/relationships/hyperlink" Target="https://openclipart.org/detail/282787/ermine" TargetMode="External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2018-12-21T15:03:00Z</dcterms:created>
  <dcterms:modified xsi:type="dcterms:W3CDTF">2018-12-21T15:26:00Z</dcterms:modified>
</cp:coreProperties>
</file>